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BEB" w:rsidRDefault="00C57FFC" w:rsidP="003F09CE">
      <w:pPr>
        <w:jc w:val="center"/>
      </w:pPr>
      <w:r w:rsidRPr="00C57FFC">
        <w:rPr>
          <w:noProof/>
          <w:lang w:eastAsia="en-AU"/>
        </w:rPr>
        <w:drawing>
          <wp:inline distT="0" distB="0" distL="0" distR="0">
            <wp:extent cx="4774478" cy="1941830"/>
            <wp:effectExtent l="0" t="0" r="7620" b="1270"/>
            <wp:docPr id="2" name="Picture 2" descr="\\midcc.local\UserData\RF\ZenaKeidge\Downloads\Copy of 2020CoffsCoast TALENT THR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cc.local\UserData\RF\ZenaKeidge\Downloads\Copy of 2020CoffsCoast TALENT THRASH.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137" t="19797" r="11863" b="25251"/>
                    <a:stretch/>
                  </pic:blipFill>
                  <pic:spPr bwMode="auto">
                    <a:xfrm>
                      <a:off x="0" y="0"/>
                      <a:ext cx="4778639" cy="1943522"/>
                    </a:xfrm>
                    <a:prstGeom prst="rect">
                      <a:avLst/>
                    </a:prstGeom>
                    <a:noFill/>
                    <a:ln>
                      <a:noFill/>
                    </a:ln>
                    <a:extLst>
                      <a:ext uri="{53640926-AAD7-44D8-BBD7-CCE9431645EC}">
                        <a14:shadowObscured xmlns:a14="http://schemas.microsoft.com/office/drawing/2010/main"/>
                      </a:ext>
                    </a:extLst>
                  </pic:spPr>
                </pic:pic>
              </a:graphicData>
            </a:graphic>
          </wp:inline>
        </w:drawing>
      </w:r>
    </w:p>
    <w:p w:rsidR="006D057F" w:rsidRPr="00C57FFC" w:rsidRDefault="006D057F" w:rsidP="006D057F">
      <w:pPr>
        <w:jc w:val="center"/>
        <w:rPr>
          <w:b/>
          <w:color w:val="7030A0"/>
          <w:sz w:val="40"/>
          <w:szCs w:val="40"/>
          <w:u w:val="single"/>
        </w:rPr>
      </w:pPr>
      <w:r w:rsidRPr="00C57FFC">
        <w:rPr>
          <w:b/>
          <w:color w:val="7030A0"/>
          <w:sz w:val="40"/>
          <w:szCs w:val="40"/>
          <w:u w:val="single"/>
        </w:rPr>
        <w:t>Talent Thrash Registration form</w:t>
      </w:r>
    </w:p>
    <w:p w:rsidR="003F09CE" w:rsidRPr="003F09CE" w:rsidRDefault="00C57FFC" w:rsidP="003F09CE">
      <w:pPr>
        <w:rPr>
          <w:sz w:val="20"/>
          <w:szCs w:val="20"/>
        </w:rPr>
      </w:pPr>
      <w:r>
        <w:rPr>
          <w:sz w:val="20"/>
          <w:szCs w:val="20"/>
        </w:rPr>
        <w:t>The 2021</w:t>
      </w:r>
      <w:r w:rsidR="003F09CE" w:rsidRPr="003F09CE">
        <w:rPr>
          <w:sz w:val="20"/>
          <w:szCs w:val="20"/>
        </w:rPr>
        <w:t xml:space="preserve"> Coff</w:t>
      </w:r>
      <w:r>
        <w:rPr>
          <w:sz w:val="20"/>
          <w:szCs w:val="20"/>
        </w:rPr>
        <w:t>s Coast Talent Thrash (CCTT) is on again!</w:t>
      </w:r>
      <w:r w:rsidR="003F09CE" w:rsidRPr="003F09CE">
        <w:rPr>
          <w:sz w:val="20"/>
          <w:szCs w:val="20"/>
        </w:rPr>
        <w:t xml:space="preserve"> Coffs</w:t>
      </w:r>
      <w:r>
        <w:rPr>
          <w:sz w:val="20"/>
          <w:szCs w:val="20"/>
        </w:rPr>
        <w:t xml:space="preserve"> Coast and surrounds</w:t>
      </w:r>
      <w:r w:rsidR="003F09CE" w:rsidRPr="003F09CE">
        <w:rPr>
          <w:sz w:val="20"/>
          <w:szCs w:val="20"/>
        </w:rPr>
        <w:t xml:space="preserve"> h</w:t>
      </w:r>
      <w:r w:rsidR="00B720C1">
        <w:rPr>
          <w:sz w:val="20"/>
          <w:szCs w:val="20"/>
        </w:rPr>
        <w:t>as many fantastic talented youth</w:t>
      </w:r>
      <w:r w:rsidR="003F09CE" w:rsidRPr="003F09CE">
        <w:rPr>
          <w:sz w:val="20"/>
          <w:szCs w:val="20"/>
        </w:rPr>
        <w:t xml:space="preserve"> and this is an opportunity to celebrate the many and varied talents of our young</w:t>
      </w:r>
      <w:r>
        <w:rPr>
          <w:sz w:val="20"/>
          <w:szCs w:val="20"/>
        </w:rPr>
        <w:t xml:space="preserve"> people aged 12-25 years. 2021</w:t>
      </w:r>
      <w:r w:rsidR="003F09CE" w:rsidRPr="003F09CE">
        <w:rPr>
          <w:sz w:val="20"/>
          <w:szCs w:val="20"/>
        </w:rPr>
        <w:t xml:space="preserve"> CCTT has been made possible with the support of several local youth services and prize money has been contributed to by the NSW Government Youth Week 2020 funding and Coffs Harbour City Council.</w:t>
      </w:r>
    </w:p>
    <w:tbl>
      <w:tblPr>
        <w:tblStyle w:val="TableGrid"/>
        <w:tblW w:w="0" w:type="auto"/>
        <w:tblLook w:val="04A0" w:firstRow="1" w:lastRow="0" w:firstColumn="1" w:lastColumn="0" w:noHBand="0" w:noVBand="1"/>
      </w:tblPr>
      <w:tblGrid>
        <w:gridCol w:w="9016"/>
      </w:tblGrid>
      <w:tr w:rsidR="006D057F" w:rsidRPr="006D057F" w:rsidTr="006D057F">
        <w:tc>
          <w:tcPr>
            <w:tcW w:w="9016" w:type="dxa"/>
          </w:tcPr>
          <w:p w:rsidR="006D057F" w:rsidRDefault="006D057F" w:rsidP="00280DD4">
            <w:r w:rsidRPr="006D057F">
              <w:t>Full Name</w:t>
            </w:r>
            <w:r w:rsidR="00C57FFC">
              <w:t>/s</w:t>
            </w:r>
            <w:r w:rsidRPr="006D057F">
              <w:t xml:space="preserve">: </w:t>
            </w:r>
          </w:p>
          <w:p w:rsidR="00C57FFC" w:rsidRDefault="00C57FFC" w:rsidP="00280DD4"/>
          <w:p w:rsidR="00C57FFC" w:rsidRPr="006D057F" w:rsidRDefault="00C57FFC" w:rsidP="00280DD4"/>
        </w:tc>
      </w:tr>
    </w:tbl>
    <w:p w:rsidR="006D057F" w:rsidRDefault="006D057F"/>
    <w:tbl>
      <w:tblPr>
        <w:tblStyle w:val="TableGrid"/>
        <w:tblW w:w="0" w:type="auto"/>
        <w:tblLook w:val="04A0" w:firstRow="1" w:lastRow="0" w:firstColumn="1" w:lastColumn="0" w:noHBand="0" w:noVBand="1"/>
      </w:tblPr>
      <w:tblGrid>
        <w:gridCol w:w="9016"/>
      </w:tblGrid>
      <w:tr w:rsidR="006D057F" w:rsidRPr="006D057F" w:rsidTr="006D057F">
        <w:tc>
          <w:tcPr>
            <w:tcW w:w="9016" w:type="dxa"/>
          </w:tcPr>
          <w:p w:rsidR="006D057F" w:rsidRDefault="006D057F" w:rsidP="00280DD4">
            <w:r w:rsidRPr="006D057F">
              <w:t>Name of Act:</w:t>
            </w:r>
          </w:p>
          <w:p w:rsidR="00C57FFC" w:rsidRPr="006D057F" w:rsidRDefault="00C57FFC" w:rsidP="00280DD4"/>
        </w:tc>
      </w:tr>
    </w:tbl>
    <w:p w:rsidR="006D057F" w:rsidRDefault="006D057F"/>
    <w:tbl>
      <w:tblPr>
        <w:tblStyle w:val="TableGrid"/>
        <w:tblW w:w="0" w:type="auto"/>
        <w:tblLook w:val="04A0" w:firstRow="1" w:lastRow="0" w:firstColumn="1" w:lastColumn="0" w:noHBand="0" w:noVBand="1"/>
      </w:tblPr>
      <w:tblGrid>
        <w:gridCol w:w="9016"/>
      </w:tblGrid>
      <w:tr w:rsidR="006D057F" w:rsidRPr="006D057F" w:rsidTr="006D057F">
        <w:tc>
          <w:tcPr>
            <w:tcW w:w="9016" w:type="dxa"/>
          </w:tcPr>
          <w:p w:rsidR="006D057F" w:rsidRPr="006D057F" w:rsidRDefault="006D057F" w:rsidP="00280DD4">
            <w:r w:rsidRPr="006D057F">
              <w:t>Age:</w:t>
            </w:r>
          </w:p>
        </w:tc>
      </w:tr>
    </w:tbl>
    <w:p w:rsidR="006D057F" w:rsidRDefault="006D057F"/>
    <w:tbl>
      <w:tblPr>
        <w:tblStyle w:val="TableGrid"/>
        <w:tblW w:w="0" w:type="auto"/>
        <w:tblLook w:val="04A0" w:firstRow="1" w:lastRow="0" w:firstColumn="1" w:lastColumn="0" w:noHBand="0" w:noVBand="1"/>
      </w:tblPr>
      <w:tblGrid>
        <w:gridCol w:w="9016"/>
      </w:tblGrid>
      <w:tr w:rsidR="006D057F" w:rsidRPr="006D057F" w:rsidTr="006D057F">
        <w:tc>
          <w:tcPr>
            <w:tcW w:w="9016" w:type="dxa"/>
          </w:tcPr>
          <w:p w:rsidR="006D057F" w:rsidRDefault="006D057F" w:rsidP="00280DD4">
            <w:r w:rsidRPr="006D057F">
              <w:t xml:space="preserve">What suburb do you live in: </w:t>
            </w:r>
          </w:p>
          <w:p w:rsidR="00C57FFC" w:rsidRPr="006D057F" w:rsidRDefault="00C57FFC" w:rsidP="00280DD4"/>
        </w:tc>
      </w:tr>
    </w:tbl>
    <w:p w:rsidR="006D057F" w:rsidRDefault="006D057F"/>
    <w:tbl>
      <w:tblPr>
        <w:tblStyle w:val="TableGrid"/>
        <w:tblW w:w="0" w:type="auto"/>
        <w:tblLook w:val="04A0" w:firstRow="1" w:lastRow="0" w:firstColumn="1" w:lastColumn="0" w:noHBand="0" w:noVBand="1"/>
      </w:tblPr>
      <w:tblGrid>
        <w:gridCol w:w="9016"/>
      </w:tblGrid>
      <w:tr w:rsidR="006D057F" w:rsidRPr="006D057F" w:rsidTr="006D057F">
        <w:tc>
          <w:tcPr>
            <w:tcW w:w="9016" w:type="dxa"/>
          </w:tcPr>
          <w:p w:rsidR="006D057F" w:rsidRDefault="006D057F" w:rsidP="00280DD4">
            <w:r w:rsidRPr="006D057F">
              <w:t>Short description of your act:</w:t>
            </w:r>
          </w:p>
          <w:p w:rsidR="00C57FFC" w:rsidRDefault="00C57FFC" w:rsidP="00280DD4"/>
          <w:p w:rsidR="00C57FFC" w:rsidRDefault="00C57FFC" w:rsidP="00280DD4"/>
          <w:p w:rsidR="00C57FFC" w:rsidRDefault="00C57FFC" w:rsidP="00280DD4"/>
          <w:p w:rsidR="006D057F" w:rsidRDefault="006D057F" w:rsidP="00280DD4"/>
          <w:p w:rsidR="006D057F" w:rsidRDefault="006D057F" w:rsidP="00280DD4"/>
          <w:p w:rsidR="006D057F" w:rsidRPr="006D057F" w:rsidRDefault="006D057F" w:rsidP="00280DD4"/>
        </w:tc>
      </w:tr>
    </w:tbl>
    <w:p w:rsidR="006D057F" w:rsidRDefault="006D057F"/>
    <w:p w:rsidR="003F09CE" w:rsidRDefault="00D5609E">
      <w:pPr>
        <w:rPr>
          <w:sz w:val="20"/>
          <w:szCs w:val="20"/>
        </w:rPr>
      </w:pPr>
      <w:r w:rsidRPr="003F09CE">
        <w:rPr>
          <w:sz w:val="20"/>
          <w:szCs w:val="20"/>
        </w:rPr>
        <w:t>All video su</w:t>
      </w:r>
      <w:r w:rsidR="00280DD4" w:rsidRPr="003F09CE">
        <w:rPr>
          <w:sz w:val="20"/>
          <w:szCs w:val="20"/>
        </w:rPr>
        <w:t>bmissions must not exceed 5 minutes. Submissions cann</w:t>
      </w:r>
      <w:r w:rsidR="000C37BB" w:rsidRPr="003F09CE">
        <w:rPr>
          <w:sz w:val="20"/>
          <w:szCs w:val="20"/>
        </w:rPr>
        <w:t>ot contain any content exceeds</w:t>
      </w:r>
      <w:r w:rsidR="00280DD4" w:rsidRPr="003F09CE">
        <w:rPr>
          <w:sz w:val="20"/>
          <w:szCs w:val="20"/>
        </w:rPr>
        <w:t xml:space="preserve"> a PG rating</w:t>
      </w:r>
      <w:r w:rsidR="000C37BB" w:rsidRPr="003F09CE">
        <w:rPr>
          <w:sz w:val="20"/>
          <w:szCs w:val="20"/>
        </w:rPr>
        <w:t xml:space="preserve"> which means no s</w:t>
      </w:r>
      <w:r w:rsidR="00280DD4" w:rsidRPr="003F09CE">
        <w:rPr>
          <w:sz w:val="20"/>
          <w:szCs w:val="20"/>
        </w:rPr>
        <w:t xml:space="preserve">wearing, </w:t>
      </w:r>
      <w:r w:rsidR="000C37BB" w:rsidRPr="003F09CE">
        <w:rPr>
          <w:sz w:val="20"/>
          <w:szCs w:val="20"/>
        </w:rPr>
        <w:t>no homophobia, no sexual themes, no sexism, no violence, no racism or  any form of inappropriate content.</w:t>
      </w:r>
      <w:r w:rsidR="00CD1D8D" w:rsidRPr="003F09CE">
        <w:rPr>
          <w:sz w:val="20"/>
          <w:szCs w:val="20"/>
        </w:rPr>
        <w:t xml:space="preserve"> No TicToc videos will be accepted for this competition. If any of these guidelines are not followed your video will not be submitted to the competition.   </w:t>
      </w:r>
    </w:p>
    <w:p w:rsidR="003F09CE" w:rsidRDefault="003F09CE">
      <w:pPr>
        <w:rPr>
          <w:sz w:val="20"/>
          <w:szCs w:val="20"/>
        </w:rPr>
      </w:pPr>
      <w:r>
        <w:rPr>
          <w:sz w:val="20"/>
          <w:szCs w:val="20"/>
        </w:rPr>
        <w:t>All submi</w:t>
      </w:r>
      <w:r w:rsidR="00C57FFC">
        <w:rPr>
          <w:sz w:val="20"/>
          <w:szCs w:val="20"/>
        </w:rPr>
        <w:t>ssions must be in by 5:00pm April 12</w:t>
      </w:r>
      <w:r w:rsidRPr="003F09CE">
        <w:rPr>
          <w:sz w:val="20"/>
          <w:szCs w:val="20"/>
          <w:vertAlign w:val="superscript"/>
        </w:rPr>
        <w:t>th</w:t>
      </w:r>
      <w:r w:rsidR="00C57FFC">
        <w:rPr>
          <w:sz w:val="20"/>
          <w:szCs w:val="20"/>
        </w:rPr>
        <w:t>, 2021.</w:t>
      </w:r>
    </w:p>
    <w:p w:rsidR="006D057F" w:rsidRPr="00D53327" w:rsidRDefault="000C37BB">
      <w:pPr>
        <w:rPr>
          <w:sz w:val="20"/>
          <w:szCs w:val="20"/>
        </w:rPr>
      </w:pPr>
      <w:r w:rsidRPr="003F09CE">
        <w:rPr>
          <w:sz w:val="20"/>
          <w:szCs w:val="20"/>
        </w:rPr>
        <w:t>Please send a lin</w:t>
      </w:r>
      <w:r w:rsidR="00CD1D8D" w:rsidRPr="003F09CE">
        <w:rPr>
          <w:sz w:val="20"/>
          <w:szCs w:val="20"/>
        </w:rPr>
        <w:t>k to your video so that it can be downloaded, reviewed and unloaded onto the Talent Thrash YouTube page. Please email all entries to Gary Maher at Headspace Coffs Harbour: gmaher@genhealth.org.au</w:t>
      </w:r>
      <w:bookmarkStart w:id="0" w:name="_GoBack"/>
      <w:bookmarkEnd w:id="0"/>
    </w:p>
    <w:sectPr w:rsidR="006D057F" w:rsidRPr="00D53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7F"/>
    <w:rsid w:val="000C37BB"/>
    <w:rsid w:val="00280DD4"/>
    <w:rsid w:val="003F09CE"/>
    <w:rsid w:val="006D057F"/>
    <w:rsid w:val="00AD2BEB"/>
    <w:rsid w:val="00B720C1"/>
    <w:rsid w:val="00C36BF5"/>
    <w:rsid w:val="00C57FFC"/>
    <w:rsid w:val="00CD1D8D"/>
    <w:rsid w:val="00D53327"/>
    <w:rsid w:val="00D56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DAF9"/>
  <w15:chartTrackingRefBased/>
  <w15:docId w15:val="{8FE475EC-947E-4BE0-892F-B8442C2F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Org</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Keidge</dc:creator>
  <cp:keywords/>
  <dc:description/>
  <cp:lastModifiedBy>Zena Keidge</cp:lastModifiedBy>
  <cp:revision>4</cp:revision>
  <dcterms:created xsi:type="dcterms:W3CDTF">2021-03-12T03:29:00Z</dcterms:created>
  <dcterms:modified xsi:type="dcterms:W3CDTF">2021-03-12T03:30:00Z</dcterms:modified>
</cp:coreProperties>
</file>